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749" w:rsidRDefault="008D29FC">
      <w:r>
        <w:rPr>
          <w:rFonts w:ascii="Times New Roman" w:hAnsi="Times New Roman" w:cs="Times New Roman"/>
          <w:noProof/>
          <w:sz w:val="24"/>
          <w:lang w:eastAsia="fr-FR"/>
        </w:rPr>
        <w:drawing>
          <wp:anchor distT="0" distB="0" distL="0" distR="0" simplePos="0" relativeHeight="2" behindDoc="1" locked="0" layoutInCell="1" allowOverlap="1">
            <wp:simplePos x="0" y="0"/>
            <wp:positionH relativeFrom="margin">
              <wp:align>left</wp:align>
            </wp:positionH>
            <wp:positionV relativeFrom="paragraph">
              <wp:posOffset>-452120</wp:posOffset>
            </wp:positionV>
            <wp:extent cx="6221730" cy="994410"/>
            <wp:effectExtent l="0" t="0" r="7620" b="0"/>
            <wp:wrapNone/>
            <wp:docPr id="102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rotWithShape="1">
                    <a:blip r:embed="rId7" cstate="print">
                      <a:extLst>
                        <a:ext uri="{28A0092B-C50C-407E-A947-70E740481C1C}">
                          <a14:useLocalDpi xmlns:a14="http://schemas.microsoft.com/office/drawing/2010/main" val="0"/>
                        </a:ext>
                      </a:extLst>
                    </a:blip>
                    <a:srcRect/>
                    <a:stretch>
                      <a:fillRect/>
                    </a:stretch>
                  </pic:blipFill>
                  <pic:spPr>
                    <a:xfrm>
                      <a:off x="0" y="0"/>
                      <a:ext cx="6221730" cy="994410"/>
                    </a:xfrm>
                    <a:prstGeom prst="rect">
                      <a:avLst/>
                    </a:prstGeom>
                  </pic:spPr>
                </pic:pic>
              </a:graphicData>
            </a:graphic>
          </wp:anchor>
        </w:drawing>
      </w:r>
    </w:p>
    <w:p w:rsidR="00C96749" w:rsidRDefault="00C96749"/>
    <w:p w:rsidR="00C96749" w:rsidRDefault="00C96749"/>
    <w:p w:rsidR="00C96749" w:rsidRDefault="008D29FC">
      <w:pPr>
        <w:jc w:val="both"/>
        <w:rPr>
          <w:rFonts w:ascii="Times New Roman" w:hAnsi="Times New Roman" w:cs="Times New Roman"/>
          <w:b/>
          <w:sz w:val="24"/>
        </w:rPr>
      </w:pPr>
      <w:r>
        <w:rPr>
          <w:rFonts w:ascii="Times New Roman" w:hAnsi="Times New Roman" w:cs="Times New Roman"/>
          <w:sz w:val="24"/>
        </w:rPr>
        <w:t xml:space="preserve">                                           </w:t>
      </w:r>
      <w:r>
        <w:rPr>
          <w:rFonts w:ascii="Times New Roman" w:hAnsi="Times New Roman" w:cs="Times New Roman"/>
          <w:b/>
          <w:sz w:val="24"/>
        </w:rPr>
        <w:t>RAPPORT ANNUEL D’ACTIVITES</w:t>
      </w:r>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t>Présentation de la structure</w:t>
      </w:r>
    </w:p>
    <w:p w:rsidR="00C96749" w:rsidRDefault="008D29FC">
      <w:pPr>
        <w:jc w:val="both"/>
        <w:rPr>
          <w:rFonts w:ascii="Times New Roman" w:hAnsi="Times New Roman" w:cs="Times New Roman"/>
          <w:sz w:val="24"/>
        </w:rPr>
      </w:pPr>
      <w:r>
        <w:rPr>
          <w:rFonts w:ascii="Times New Roman" w:hAnsi="Times New Roman" w:cs="Times New Roman"/>
          <w:sz w:val="24"/>
        </w:rPr>
        <w:t>Créé en 2013 sous la dénomination de REPAC, le Réseau Educatif et de Promotion des Arts, de la Culture et du Sport des Jeunes du Bénin est une association régie par la loi 1901 qui œuvre pour le développement de l’éducation à travers les arts et la culture. Il ajoute le sport à ses domaines d’intervention en 2017 et est enregistré sous le N°18/010/SA/SAG/SG déclaré au JO 129-18-N°17. Son objectif est de construire un continent africain à partir du Bénin ou sa jeunesse est épanoui, prospère et indépendante en se basant sur sa propre richesse qu’est son art et sa culture. Etre une organisation forte et crédible présente dans le processus de développement alliant Sport, Art et éducation pour des résultats épanouis.</w:t>
      </w:r>
    </w:p>
    <w:p w:rsidR="00C96749" w:rsidRDefault="008D29FC">
      <w:pPr>
        <w:jc w:val="both"/>
        <w:rPr>
          <w:rFonts w:ascii="Times New Roman" w:hAnsi="Times New Roman" w:cs="Times New Roman"/>
          <w:sz w:val="24"/>
        </w:rPr>
      </w:pPr>
      <w:r>
        <w:rPr>
          <w:rFonts w:ascii="Times New Roman" w:hAnsi="Times New Roman" w:cs="Times New Roman"/>
          <w:sz w:val="24"/>
        </w:rPr>
        <w:t>Chaque année depuis sa création, le réseau organise conformément aux textes qui régissent son fonctionnement une Assemblée générale au cours de laquelle sont présentés le bilan annuel des activités menées, des faiblesses, échecs, succès enregistrés et élaboré le plan de travail de l’exercice artistique à venir. Pour sa sixième année d’existence, l’association sacrifie à la tradition. Le présent rapport aborde le bilan moral et financier de l’année artistique échue.</w:t>
      </w:r>
    </w:p>
    <w:p w:rsidR="00C96749" w:rsidRDefault="00C96749">
      <w:pPr>
        <w:jc w:val="both"/>
        <w:rPr>
          <w:rFonts w:ascii="Times New Roman" w:hAnsi="Times New Roman" w:cs="Times New Roman"/>
          <w:sz w:val="24"/>
        </w:rPr>
      </w:pPr>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t>Rappel du PTA</w:t>
      </w:r>
    </w:p>
    <w:p w:rsidR="00C96749" w:rsidRDefault="008D29FC">
      <w:pPr>
        <w:jc w:val="both"/>
        <w:rPr>
          <w:rFonts w:ascii="Times New Roman" w:hAnsi="Times New Roman" w:cs="Times New Roman"/>
          <w:sz w:val="24"/>
        </w:rPr>
      </w:pPr>
      <w:r>
        <w:rPr>
          <w:rFonts w:ascii="Times New Roman" w:hAnsi="Times New Roman" w:cs="Times New Roman"/>
          <w:sz w:val="24"/>
        </w:rPr>
        <w:t xml:space="preserve">Le contenu du Plan de Travail annuel (PTA) de la saison artistique 2018-2019 qui prend fin  renseigne sur les différentes activités prévues à l’aube de l’année 2019, leur période d’exécution et les responsables à divers niveau chargés de l’exécution de ses activités. Ainsi, dans le mois de Janvier 2019 il était prévu l’organisation de la rentrée solennelle </w:t>
      </w:r>
      <w:proofErr w:type="spellStart"/>
      <w:r>
        <w:rPr>
          <w:rFonts w:ascii="Times New Roman" w:hAnsi="Times New Roman" w:cs="Times New Roman"/>
          <w:sz w:val="24"/>
        </w:rPr>
        <w:t>répacoise</w:t>
      </w:r>
      <w:proofErr w:type="spellEnd"/>
      <w:r>
        <w:rPr>
          <w:rFonts w:ascii="Times New Roman" w:hAnsi="Times New Roman" w:cs="Times New Roman"/>
          <w:sz w:val="24"/>
        </w:rPr>
        <w:t xml:space="preserve"> (20 Janvier), l’exécution du projet relatif à une tournée artistique scolaire dans les écoles du Bénin durant l’année scolaire 2018-2019 (Janvier à Mai 2019).  En Février, il est prévu l’organisation d’un casting de recrutement en vue de renforcer les ressources humaines de l’organisation et l’activation de l’atelier de littérature.  Le mois de Mars précisément le 27 devrait être consacré à l’organisation de la Journée internationale du Théâtre en collaboration avec la plateforme ACRAV. Dans ce même mois, il est prévu l’activation de l’atelier de musique et danses traditionnelles. Dans le mois de Septembre 2019, le PTA a prévu l’organisation de la fête annuelle </w:t>
      </w:r>
      <w:proofErr w:type="spellStart"/>
      <w:r>
        <w:rPr>
          <w:rFonts w:ascii="Times New Roman" w:hAnsi="Times New Roman" w:cs="Times New Roman"/>
          <w:sz w:val="24"/>
        </w:rPr>
        <w:t>répacoise</w:t>
      </w:r>
      <w:proofErr w:type="spellEnd"/>
      <w:r>
        <w:rPr>
          <w:rFonts w:ascii="Times New Roman" w:hAnsi="Times New Roman" w:cs="Times New Roman"/>
          <w:sz w:val="24"/>
        </w:rPr>
        <w:t xml:space="preserve"> (FAR) qui aura lieu désormais  chaque année en lieu et place de la convention annuelle </w:t>
      </w:r>
      <w:proofErr w:type="spellStart"/>
      <w:r>
        <w:rPr>
          <w:rFonts w:ascii="Times New Roman" w:hAnsi="Times New Roman" w:cs="Times New Roman"/>
          <w:sz w:val="24"/>
        </w:rPr>
        <w:t>répacoise</w:t>
      </w:r>
      <w:proofErr w:type="spellEnd"/>
      <w:r>
        <w:rPr>
          <w:rFonts w:ascii="Times New Roman" w:hAnsi="Times New Roman" w:cs="Times New Roman"/>
          <w:sz w:val="24"/>
        </w:rPr>
        <w:t xml:space="preserve"> (CAR) qui quant à elle sera organisée de façon quinquennale. Des créations majeures (Théâtre avec le dernier mot des dieux, le symbole en lecture spectacle et le conte avec l’enfant dont on ne voulait pas) sont également prévues pour les mois de Janvier à Mars 2019. </w:t>
      </w:r>
    </w:p>
    <w:p w:rsidR="00C96749" w:rsidRDefault="00C96749">
      <w:pPr>
        <w:jc w:val="both"/>
        <w:rPr>
          <w:rFonts w:ascii="Times New Roman" w:hAnsi="Times New Roman" w:cs="Times New Roman"/>
          <w:sz w:val="24"/>
        </w:rPr>
      </w:pPr>
    </w:p>
    <w:p w:rsidR="00C96749" w:rsidRDefault="00C96749">
      <w:pPr>
        <w:jc w:val="both"/>
        <w:rPr>
          <w:rFonts w:ascii="Times New Roman" w:hAnsi="Times New Roman" w:cs="Times New Roman"/>
          <w:sz w:val="24"/>
        </w:rPr>
      </w:pPr>
    </w:p>
    <w:p w:rsidR="00C96749" w:rsidRDefault="00C96749">
      <w:pPr>
        <w:jc w:val="both"/>
        <w:rPr>
          <w:rFonts w:ascii="Times New Roman" w:hAnsi="Times New Roman" w:cs="Times New Roman"/>
          <w:sz w:val="24"/>
        </w:rPr>
      </w:pPr>
    </w:p>
    <w:p w:rsidR="00C96749" w:rsidRDefault="00C96749">
      <w:pPr>
        <w:jc w:val="both"/>
        <w:rPr>
          <w:rFonts w:ascii="Times New Roman" w:hAnsi="Times New Roman" w:cs="Times New Roman"/>
          <w:sz w:val="24"/>
        </w:rPr>
      </w:pPr>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lastRenderedPageBreak/>
        <w:t>Bilan des activités menées</w:t>
      </w:r>
    </w:p>
    <w:p w:rsidR="00C96749" w:rsidRDefault="008D29FC">
      <w:pPr>
        <w:jc w:val="both"/>
        <w:rPr>
          <w:rFonts w:ascii="Times New Roman" w:hAnsi="Times New Roman" w:cs="Times New Roman"/>
          <w:sz w:val="24"/>
        </w:rPr>
      </w:pPr>
      <w:r>
        <w:rPr>
          <w:rFonts w:ascii="Times New Roman" w:hAnsi="Times New Roman" w:cs="Times New Roman"/>
          <w:sz w:val="24"/>
        </w:rPr>
        <w:t xml:space="preserve">Les différentes réalisations du réseau au cours de l’exercice artistique échu (2018-2019) s’inscrivent dans la ligne de l’objet du réseau, ses domaines phares d’action et surtout des activités prévues par le Plan de travail annuel  (PTA) élaboré à l’Assemblée Générale du mois de Janvier 2018. Elles ont été portées grâce à l’engagement et au dévouement dont ont fait preuve les responsables </w:t>
      </w:r>
      <w:proofErr w:type="spellStart"/>
      <w:r>
        <w:rPr>
          <w:rFonts w:ascii="Times New Roman" w:hAnsi="Times New Roman" w:cs="Times New Roman"/>
          <w:sz w:val="24"/>
        </w:rPr>
        <w:t>Geodfroid</w:t>
      </w:r>
      <w:proofErr w:type="spellEnd"/>
      <w:r>
        <w:rPr>
          <w:rFonts w:ascii="Times New Roman" w:hAnsi="Times New Roman" w:cs="Times New Roman"/>
          <w:sz w:val="24"/>
        </w:rPr>
        <w:t xml:space="preserve"> DEGBEWAN et Judicaël CAKPO, le directeur exécutif Ange HOUNKPATIN, quelques membres actifs du réseau dont Philippe GBADAHOUE, Félicienne</w:t>
      </w:r>
      <w:r w:rsidR="00136FF5">
        <w:rPr>
          <w:rFonts w:ascii="Times New Roman" w:hAnsi="Times New Roman" w:cs="Times New Roman"/>
          <w:sz w:val="24"/>
        </w:rPr>
        <w:t xml:space="preserve"> TOVIHOUDJI</w:t>
      </w:r>
      <w:r>
        <w:rPr>
          <w:rFonts w:ascii="Times New Roman" w:hAnsi="Times New Roman" w:cs="Times New Roman"/>
          <w:sz w:val="24"/>
        </w:rPr>
        <w:t xml:space="preserve"> et Augustine </w:t>
      </w:r>
      <w:r w:rsidR="00136FF5">
        <w:rPr>
          <w:rFonts w:ascii="Times New Roman" w:hAnsi="Times New Roman" w:cs="Times New Roman"/>
          <w:sz w:val="24"/>
        </w:rPr>
        <w:t xml:space="preserve">ADOUNSIBA </w:t>
      </w:r>
      <w:r>
        <w:rPr>
          <w:rFonts w:ascii="Times New Roman" w:hAnsi="Times New Roman" w:cs="Times New Roman"/>
          <w:sz w:val="24"/>
        </w:rPr>
        <w:t xml:space="preserve">et des </w:t>
      </w:r>
      <w:r w:rsidR="00136FF5">
        <w:rPr>
          <w:rFonts w:ascii="Times New Roman" w:hAnsi="Times New Roman" w:cs="Times New Roman"/>
          <w:sz w:val="24"/>
        </w:rPr>
        <w:t>membres de soutien</w:t>
      </w:r>
      <w:r>
        <w:rPr>
          <w:rFonts w:ascii="Times New Roman" w:hAnsi="Times New Roman" w:cs="Times New Roman"/>
          <w:sz w:val="24"/>
        </w:rPr>
        <w:t xml:space="preserve"> à l’instar de Fadel AMAH, Marcel SOLOUKO qui ont contribué à la réussite de plusieurs activités du réseau surtout de la tournée artistique scolaire.</w:t>
      </w:r>
    </w:p>
    <w:p w:rsidR="00C96749" w:rsidRDefault="008D29FC">
      <w:pPr>
        <w:jc w:val="both"/>
        <w:rPr>
          <w:rFonts w:ascii="Times New Roman" w:hAnsi="Times New Roman" w:cs="Times New Roman"/>
          <w:b/>
          <w:sz w:val="24"/>
        </w:rPr>
      </w:pPr>
      <w:r>
        <w:rPr>
          <w:rFonts w:ascii="Times New Roman" w:hAnsi="Times New Roman" w:cs="Times New Roman"/>
          <w:b/>
          <w:sz w:val="24"/>
        </w:rPr>
        <w:t>Octobre 2018.</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Organisation de la cinquième convention annuelle </w:t>
      </w:r>
      <w:proofErr w:type="spellStart"/>
      <w:r>
        <w:rPr>
          <w:rFonts w:ascii="Times New Roman" w:hAnsi="Times New Roman" w:cs="Times New Roman"/>
          <w:sz w:val="24"/>
        </w:rPr>
        <w:t>répacoise</w:t>
      </w:r>
      <w:proofErr w:type="spellEnd"/>
      <w:r>
        <w:rPr>
          <w:rFonts w:ascii="Times New Roman" w:hAnsi="Times New Roman" w:cs="Times New Roman"/>
          <w:sz w:val="24"/>
        </w:rPr>
        <w:t>. Placée sous le Thème : Promotion des talents artistiques au sein des personnes handicapées, cette activité phare du REPAC s’est tenue du 05 au 07 Octobre 2018 à la maison des Jeunes de Porto-Novo</w:t>
      </w:r>
    </w:p>
    <w:p w:rsidR="00C96749" w:rsidRDefault="008D29FC">
      <w:pPr>
        <w:jc w:val="both"/>
        <w:rPr>
          <w:rFonts w:ascii="Times New Roman" w:hAnsi="Times New Roman" w:cs="Times New Roman"/>
          <w:b/>
          <w:sz w:val="24"/>
        </w:rPr>
      </w:pPr>
      <w:r>
        <w:rPr>
          <w:rFonts w:ascii="Times New Roman" w:hAnsi="Times New Roman" w:cs="Times New Roman"/>
          <w:b/>
          <w:sz w:val="24"/>
        </w:rPr>
        <w:t>Janvier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Mise en œuvre du projet de la tournée artistique scolaire au profit des écoliers des établissements primaires publics et privés dans les départements de l’</w:t>
      </w:r>
      <w:proofErr w:type="spellStart"/>
      <w:r>
        <w:rPr>
          <w:rFonts w:ascii="Times New Roman" w:hAnsi="Times New Roman" w:cs="Times New Roman"/>
          <w:sz w:val="24"/>
        </w:rPr>
        <w:t>Ouémé</w:t>
      </w:r>
      <w:proofErr w:type="spellEnd"/>
      <w:r>
        <w:rPr>
          <w:rFonts w:ascii="Times New Roman" w:hAnsi="Times New Roman" w:cs="Times New Roman"/>
          <w:sz w:val="24"/>
        </w:rPr>
        <w:t xml:space="preserve">, Plateau, de l’Atlantique, du Mono et du </w:t>
      </w:r>
      <w:proofErr w:type="spellStart"/>
      <w:r>
        <w:rPr>
          <w:rFonts w:ascii="Times New Roman" w:hAnsi="Times New Roman" w:cs="Times New Roman"/>
          <w:sz w:val="24"/>
        </w:rPr>
        <w:t>Couffo</w:t>
      </w:r>
      <w:proofErr w:type="spellEnd"/>
      <w:r>
        <w:rPr>
          <w:rFonts w:ascii="Times New Roman" w:hAnsi="Times New Roman" w:cs="Times New Roman"/>
          <w:sz w:val="24"/>
        </w:rPr>
        <w:t>. La tournée a pris en compte les mois de Janvier à Mars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Organisation d’un atelier de renforcement des capacités des jeunes responsables d’associations sur la gestion efficace des organisations cul</w:t>
      </w:r>
      <w:r w:rsidR="00136FF5">
        <w:rPr>
          <w:rFonts w:ascii="Times New Roman" w:hAnsi="Times New Roman" w:cs="Times New Roman"/>
          <w:sz w:val="24"/>
        </w:rPr>
        <w:t xml:space="preserve">turelles en collaboration avec </w:t>
      </w:r>
      <w:proofErr w:type="spellStart"/>
      <w:r w:rsidR="00136FF5">
        <w:rPr>
          <w:rFonts w:ascii="Times New Roman" w:hAnsi="Times New Roman" w:cs="Times New Roman"/>
          <w:sz w:val="24"/>
        </w:rPr>
        <w:t>Aw</w:t>
      </w:r>
      <w:r>
        <w:rPr>
          <w:rFonts w:ascii="Times New Roman" w:hAnsi="Times New Roman" w:cs="Times New Roman"/>
          <w:sz w:val="24"/>
        </w:rPr>
        <w:t>hoyo</w:t>
      </w:r>
      <w:proofErr w:type="spellEnd"/>
      <w:r>
        <w:rPr>
          <w:rFonts w:ascii="Times New Roman" w:hAnsi="Times New Roman" w:cs="Times New Roman"/>
          <w:sz w:val="24"/>
        </w:rPr>
        <w:t xml:space="preserve"> </w:t>
      </w:r>
      <w:proofErr w:type="spellStart"/>
      <w:r>
        <w:rPr>
          <w:rFonts w:ascii="Times New Roman" w:hAnsi="Times New Roman" w:cs="Times New Roman"/>
          <w:sz w:val="24"/>
        </w:rPr>
        <w:t>int’l</w:t>
      </w:r>
      <w:proofErr w:type="spellEnd"/>
      <w:r>
        <w:rPr>
          <w:rFonts w:ascii="Times New Roman" w:hAnsi="Times New Roman" w:cs="Times New Roman"/>
          <w:sz w:val="24"/>
        </w:rPr>
        <w:t xml:space="preserve"> et l’ONG CACD du 18 au 20 Janvier 2019 au siège de l’OCJ-</w:t>
      </w:r>
      <w:proofErr w:type="spellStart"/>
      <w:r>
        <w:rPr>
          <w:rFonts w:ascii="Times New Roman" w:hAnsi="Times New Roman" w:cs="Times New Roman"/>
          <w:sz w:val="24"/>
        </w:rPr>
        <w:t>Ouémé</w:t>
      </w:r>
      <w:proofErr w:type="spellEnd"/>
      <w:r>
        <w:rPr>
          <w:rFonts w:ascii="Times New Roman" w:hAnsi="Times New Roman" w:cs="Times New Roman"/>
          <w:sz w:val="24"/>
        </w:rPr>
        <w:t xml:space="preserve"> à la maison des Jeunes de Porto-Novo.</w:t>
      </w:r>
    </w:p>
    <w:p w:rsidR="00136FF5" w:rsidRDefault="00136FF5">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Organisation de la rentrée solennelle de REPAC (20 </w:t>
      </w:r>
      <w:proofErr w:type="gramStart"/>
      <w:r>
        <w:rPr>
          <w:rFonts w:ascii="Times New Roman" w:hAnsi="Times New Roman" w:cs="Times New Roman"/>
          <w:sz w:val="24"/>
        </w:rPr>
        <w:t>Janvier )</w:t>
      </w:r>
      <w:proofErr w:type="gramEnd"/>
    </w:p>
    <w:p w:rsidR="00C96749" w:rsidRDefault="008D29FC">
      <w:pPr>
        <w:jc w:val="both"/>
        <w:rPr>
          <w:rFonts w:ascii="Times New Roman" w:hAnsi="Times New Roman" w:cs="Times New Roman"/>
          <w:b/>
          <w:sz w:val="24"/>
        </w:rPr>
      </w:pPr>
      <w:r>
        <w:rPr>
          <w:rFonts w:ascii="Times New Roman" w:hAnsi="Times New Roman" w:cs="Times New Roman"/>
          <w:b/>
          <w:sz w:val="24"/>
        </w:rPr>
        <w:t>Février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Lancement d’un appel à candidature et organisation d’un casting de recrutement le Dimanche  17 Février 2019 au JPN de Porto-Novo ayant conduit à l’adhésion au réseau des demoiselles Merveille MEYIHA et Hermione SALAKO</w:t>
      </w:r>
    </w:p>
    <w:p w:rsidR="00C96749" w:rsidRDefault="008D29FC">
      <w:pPr>
        <w:jc w:val="both"/>
        <w:rPr>
          <w:rFonts w:ascii="Times New Roman" w:hAnsi="Times New Roman" w:cs="Times New Roman"/>
          <w:b/>
          <w:sz w:val="24"/>
        </w:rPr>
      </w:pPr>
      <w:r>
        <w:rPr>
          <w:rFonts w:ascii="Times New Roman" w:hAnsi="Times New Roman" w:cs="Times New Roman"/>
          <w:b/>
          <w:sz w:val="24"/>
        </w:rPr>
        <w:t>Mars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Organisation de la Journée internationale du Théâtre (JIT) en collaboration avec la plateforme ACRAV Porto le 27 Mars 2019 à la salle de conférences la Place de l’Unité à </w:t>
      </w:r>
      <w:proofErr w:type="spellStart"/>
      <w:r>
        <w:rPr>
          <w:rFonts w:ascii="Times New Roman" w:hAnsi="Times New Roman" w:cs="Times New Roman"/>
          <w:sz w:val="24"/>
        </w:rPr>
        <w:t>Akonaboè</w:t>
      </w:r>
      <w:proofErr w:type="spellEnd"/>
      <w:r>
        <w:rPr>
          <w:rFonts w:ascii="Times New Roman" w:hAnsi="Times New Roman" w:cs="Times New Roman"/>
          <w:sz w:val="24"/>
        </w:rPr>
        <w:t>.</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Participation des conteuses de la session Junior au festival </w:t>
      </w:r>
      <w:proofErr w:type="spellStart"/>
      <w:r>
        <w:rPr>
          <w:rFonts w:ascii="Times New Roman" w:hAnsi="Times New Roman" w:cs="Times New Roman"/>
          <w:sz w:val="24"/>
        </w:rPr>
        <w:t>Adjrou</w:t>
      </w:r>
      <w:proofErr w:type="spellEnd"/>
      <w:r>
        <w:rPr>
          <w:rFonts w:ascii="Times New Roman" w:hAnsi="Times New Roman" w:cs="Times New Roman"/>
          <w:sz w:val="24"/>
        </w:rPr>
        <w:t xml:space="preserve"> à </w:t>
      </w:r>
      <w:proofErr w:type="spellStart"/>
      <w:r>
        <w:rPr>
          <w:rFonts w:ascii="Times New Roman" w:hAnsi="Times New Roman" w:cs="Times New Roman"/>
          <w:sz w:val="24"/>
        </w:rPr>
        <w:t>Agonmè</w:t>
      </w:r>
      <w:proofErr w:type="spellEnd"/>
      <w:r>
        <w:rPr>
          <w:rFonts w:ascii="Times New Roman" w:hAnsi="Times New Roman" w:cs="Times New Roman"/>
          <w:sz w:val="24"/>
        </w:rPr>
        <w:t xml:space="preserve"> du 27 au 31 Mars : Prix de meilleures conteuses en langue française</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Encadrement de la session culturelle du CEG Application au titre de l’année scolaire 2018-2019 </w:t>
      </w:r>
    </w:p>
    <w:p w:rsidR="00136FF5" w:rsidRDefault="00136FF5">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Encadrement de la session culturelle du CEG 1 Kétou au titre de l’année scolaire 2018-2019</w:t>
      </w:r>
    </w:p>
    <w:p w:rsidR="00136FF5" w:rsidRDefault="00136FF5">
      <w:pPr>
        <w:pStyle w:val="Paragraphedeliste"/>
        <w:numPr>
          <w:ilvl w:val="0"/>
          <w:numId w:val="2"/>
        </w:numPr>
        <w:jc w:val="both"/>
        <w:rPr>
          <w:rFonts w:ascii="Times New Roman" w:hAnsi="Times New Roman" w:cs="Times New Roman"/>
          <w:sz w:val="24"/>
        </w:rPr>
      </w:pPr>
    </w:p>
    <w:p w:rsidR="00C96749" w:rsidRDefault="008D29FC">
      <w:pPr>
        <w:jc w:val="both"/>
        <w:rPr>
          <w:rFonts w:ascii="Times New Roman" w:hAnsi="Times New Roman" w:cs="Times New Roman"/>
          <w:b/>
          <w:sz w:val="24"/>
        </w:rPr>
      </w:pPr>
      <w:r>
        <w:rPr>
          <w:rFonts w:ascii="Times New Roman" w:hAnsi="Times New Roman" w:cs="Times New Roman"/>
          <w:b/>
          <w:sz w:val="24"/>
        </w:rPr>
        <w:t>Juin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lastRenderedPageBreak/>
        <w:t>Participation au FESTHED à Natitingou du 10 au 20 Juin avec le spectacle HOGBONOU XO</w:t>
      </w:r>
    </w:p>
    <w:p w:rsidR="00C96749" w:rsidRDefault="00C96749">
      <w:pPr>
        <w:pStyle w:val="Paragraphedeliste"/>
        <w:jc w:val="both"/>
        <w:rPr>
          <w:rFonts w:ascii="Times New Roman" w:hAnsi="Times New Roman" w:cs="Times New Roman"/>
          <w:b/>
          <w:sz w:val="24"/>
        </w:rPr>
      </w:pPr>
    </w:p>
    <w:p w:rsidR="00C96749" w:rsidRDefault="008D29FC">
      <w:pPr>
        <w:jc w:val="both"/>
        <w:rPr>
          <w:rFonts w:ascii="Times New Roman" w:hAnsi="Times New Roman" w:cs="Times New Roman"/>
          <w:b/>
          <w:sz w:val="24"/>
        </w:rPr>
      </w:pPr>
      <w:r>
        <w:rPr>
          <w:rFonts w:ascii="Times New Roman" w:hAnsi="Times New Roman" w:cs="Times New Roman"/>
          <w:b/>
          <w:sz w:val="24"/>
        </w:rPr>
        <w:t>Juillet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Organisation de l’édition Témoin de </w:t>
      </w:r>
      <w:proofErr w:type="spellStart"/>
      <w:r>
        <w:rPr>
          <w:rFonts w:ascii="Times New Roman" w:hAnsi="Times New Roman" w:cs="Times New Roman"/>
          <w:sz w:val="24"/>
        </w:rPr>
        <w:t>Fiest’arts</w:t>
      </w:r>
      <w:proofErr w:type="spellEnd"/>
      <w:r>
        <w:rPr>
          <w:rFonts w:ascii="Times New Roman" w:hAnsi="Times New Roman" w:cs="Times New Roman"/>
          <w:sz w:val="24"/>
        </w:rPr>
        <w:t xml:space="preserve">  dans la commune de Kétou</w:t>
      </w:r>
    </w:p>
    <w:p w:rsidR="00C96749" w:rsidRDefault="008D29FC">
      <w:pPr>
        <w:jc w:val="both"/>
        <w:rPr>
          <w:rFonts w:ascii="Times New Roman" w:hAnsi="Times New Roman" w:cs="Times New Roman"/>
          <w:b/>
          <w:sz w:val="24"/>
        </w:rPr>
      </w:pPr>
      <w:r>
        <w:rPr>
          <w:rFonts w:ascii="Times New Roman" w:hAnsi="Times New Roman" w:cs="Times New Roman"/>
          <w:b/>
          <w:sz w:val="24"/>
        </w:rPr>
        <w:t>Août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Naissance d’une nouvelle ramification du réseau dans les départements du Plateau et de l’Atlantique et bientôt dans le Mono. Le siège du réseau dans le département du Plateau se trouve à Kétou.</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Participation des conteuses de la session junior du réseau au FESCONTE </w:t>
      </w:r>
      <w:r w:rsidR="0087355A">
        <w:rPr>
          <w:rFonts w:ascii="Times New Roman" w:hAnsi="Times New Roman" w:cs="Times New Roman"/>
          <w:sz w:val="24"/>
        </w:rPr>
        <w:t xml:space="preserve">(Festival International de Conte de Togo) </w:t>
      </w:r>
      <w:r>
        <w:rPr>
          <w:rFonts w:ascii="Times New Roman" w:hAnsi="Times New Roman" w:cs="Times New Roman"/>
          <w:sz w:val="24"/>
        </w:rPr>
        <w:t>étape du Bénin le 14 Août 2019</w:t>
      </w:r>
    </w:p>
    <w:p w:rsidR="00C96749" w:rsidRDefault="008D29FC">
      <w:pPr>
        <w:jc w:val="both"/>
        <w:rPr>
          <w:rFonts w:ascii="Times New Roman" w:hAnsi="Times New Roman" w:cs="Times New Roman"/>
          <w:b/>
          <w:sz w:val="24"/>
        </w:rPr>
      </w:pPr>
      <w:r>
        <w:rPr>
          <w:rFonts w:ascii="Times New Roman" w:hAnsi="Times New Roman" w:cs="Times New Roman"/>
          <w:b/>
          <w:sz w:val="24"/>
        </w:rPr>
        <w:t>Septembre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Participation à la formation en fabrication de marionnettes avec les objets récupérés le Dimanche 22 Septembre 2019 à 15h dans le cadre de la mise en œuvre du projet « Quand les enfants de Lyon rencontrent ceux de Porto » né du partenariat entre le REPAC-SJ-BENIN et l’association française OPS tenu au siège de l’association Passion Culture Art (PCA).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Participation au festival FITHMO</w:t>
      </w:r>
      <w:r w:rsidR="0087355A">
        <w:rPr>
          <w:rFonts w:ascii="Times New Roman" w:hAnsi="Times New Roman" w:cs="Times New Roman"/>
          <w:sz w:val="24"/>
        </w:rPr>
        <w:t xml:space="preserve"> (Festival International de Théâtre et de Marionnette de Ouagadougou) étape Bénin</w:t>
      </w:r>
      <w:r>
        <w:rPr>
          <w:rFonts w:ascii="Times New Roman" w:hAnsi="Times New Roman" w:cs="Times New Roman"/>
          <w:sz w:val="24"/>
        </w:rPr>
        <w:t xml:space="preserve"> le 11 Septembre</w:t>
      </w:r>
    </w:p>
    <w:p w:rsidR="00C96749" w:rsidRDefault="00136FF5">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Diffusion avec les enfants paroliers du spectacle </w:t>
      </w:r>
      <w:proofErr w:type="spellStart"/>
      <w:r>
        <w:rPr>
          <w:rFonts w:ascii="Times New Roman" w:hAnsi="Times New Roman" w:cs="Times New Roman"/>
          <w:sz w:val="24"/>
        </w:rPr>
        <w:t>Xogbonou</w:t>
      </w:r>
      <w:proofErr w:type="spellEnd"/>
      <w:r>
        <w:rPr>
          <w:rFonts w:ascii="Times New Roman" w:hAnsi="Times New Roman" w:cs="Times New Roman"/>
          <w:sz w:val="24"/>
        </w:rPr>
        <w:t xml:space="preserve"> </w:t>
      </w:r>
      <w:proofErr w:type="spellStart"/>
      <w:r>
        <w:rPr>
          <w:rFonts w:ascii="Times New Roman" w:hAnsi="Times New Roman" w:cs="Times New Roman"/>
          <w:sz w:val="24"/>
        </w:rPr>
        <w:t>Xo</w:t>
      </w:r>
      <w:proofErr w:type="spellEnd"/>
      <w:r w:rsidR="008D29FC">
        <w:rPr>
          <w:rFonts w:ascii="Times New Roman" w:hAnsi="Times New Roman" w:cs="Times New Roman"/>
          <w:sz w:val="24"/>
        </w:rPr>
        <w:t xml:space="preserve"> à </w:t>
      </w:r>
      <w:proofErr w:type="spellStart"/>
      <w:r w:rsidR="008D29FC">
        <w:rPr>
          <w:rFonts w:ascii="Times New Roman" w:hAnsi="Times New Roman" w:cs="Times New Roman"/>
          <w:sz w:val="24"/>
        </w:rPr>
        <w:t>Calavi</w:t>
      </w:r>
      <w:proofErr w:type="spellEnd"/>
      <w:r w:rsidR="008D29FC">
        <w:rPr>
          <w:rFonts w:ascii="Times New Roman" w:hAnsi="Times New Roman" w:cs="Times New Roman"/>
          <w:sz w:val="24"/>
        </w:rPr>
        <w:t xml:space="preserve"> précisément à l’espace </w:t>
      </w:r>
      <w:proofErr w:type="spellStart"/>
      <w:r w:rsidR="008D29FC">
        <w:rPr>
          <w:rFonts w:ascii="Times New Roman" w:hAnsi="Times New Roman" w:cs="Times New Roman"/>
          <w:sz w:val="24"/>
        </w:rPr>
        <w:t>Mayton</w:t>
      </w:r>
      <w:proofErr w:type="spellEnd"/>
      <w:r w:rsidR="008D29FC">
        <w:rPr>
          <w:rFonts w:ascii="Times New Roman" w:hAnsi="Times New Roman" w:cs="Times New Roman"/>
          <w:sz w:val="24"/>
        </w:rPr>
        <w:t xml:space="preserve"> le 18 Septembre et à </w:t>
      </w:r>
      <w:proofErr w:type="spellStart"/>
      <w:r w:rsidR="008D29FC">
        <w:rPr>
          <w:rFonts w:ascii="Times New Roman" w:hAnsi="Times New Roman" w:cs="Times New Roman"/>
          <w:sz w:val="24"/>
        </w:rPr>
        <w:t>Comè</w:t>
      </w:r>
      <w:proofErr w:type="spellEnd"/>
      <w:r w:rsidR="008D29FC">
        <w:rPr>
          <w:rFonts w:ascii="Times New Roman" w:hAnsi="Times New Roman" w:cs="Times New Roman"/>
          <w:sz w:val="24"/>
        </w:rPr>
        <w:t xml:space="preserve"> pr</w:t>
      </w:r>
      <w:r>
        <w:rPr>
          <w:rFonts w:ascii="Times New Roman" w:hAnsi="Times New Roman" w:cs="Times New Roman"/>
          <w:sz w:val="24"/>
        </w:rPr>
        <w:t xml:space="preserve">écisément au carrefour Jeunesse, puis à </w:t>
      </w:r>
      <w:proofErr w:type="spellStart"/>
      <w:r>
        <w:rPr>
          <w:rFonts w:ascii="Times New Roman" w:hAnsi="Times New Roman" w:cs="Times New Roman"/>
          <w:sz w:val="24"/>
        </w:rPr>
        <w:t>TanKpè</w:t>
      </w:r>
      <w:proofErr w:type="spellEnd"/>
    </w:p>
    <w:p w:rsidR="00C96749" w:rsidRDefault="00C96749">
      <w:pPr>
        <w:pStyle w:val="Paragraphedeliste"/>
        <w:jc w:val="both"/>
        <w:rPr>
          <w:rFonts w:ascii="Times New Roman" w:hAnsi="Times New Roman" w:cs="Times New Roman"/>
          <w:sz w:val="24"/>
        </w:rPr>
      </w:pPr>
    </w:p>
    <w:p w:rsidR="00C96749" w:rsidRDefault="008D29FC">
      <w:pPr>
        <w:ind w:left="360"/>
        <w:jc w:val="both"/>
        <w:rPr>
          <w:rFonts w:ascii="Times New Roman" w:hAnsi="Times New Roman" w:cs="Times New Roman"/>
          <w:sz w:val="24"/>
        </w:rPr>
      </w:pPr>
      <w:r>
        <w:rPr>
          <w:rFonts w:ascii="Times New Roman" w:hAnsi="Times New Roman" w:cs="Times New Roman"/>
          <w:sz w:val="24"/>
        </w:rPr>
        <w:t xml:space="preserve">Par ailleurs, il faut retenir que le réseau contribue depuis le début de l’année à la tenue des </w:t>
      </w:r>
      <w:proofErr w:type="spellStart"/>
      <w:r>
        <w:rPr>
          <w:rFonts w:ascii="Times New Roman" w:hAnsi="Times New Roman" w:cs="Times New Roman"/>
          <w:sz w:val="24"/>
        </w:rPr>
        <w:t>mensu’arts</w:t>
      </w:r>
      <w:proofErr w:type="spellEnd"/>
      <w:r>
        <w:rPr>
          <w:rFonts w:ascii="Times New Roman" w:hAnsi="Times New Roman" w:cs="Times New Roman"/>
          <w:sz w:val="24"/>
        </w:rPr>
        <w:t xml:space="preserve"> organisée chaque dernier Samedi du mois au centre culturel </w:t>
      </w:r>
      <w:proofErr w:type="spellStart"/>
      <w:r>
        <w:rPr>
          <w:rFonts w:ascii="Times New Roman" w:hAnsi="Times New Roman" w:cs="Times New Roman"/>
          <w:sz w:val="24"/>
        </w:rPr>
        <w:t>Ouadada</w:t>
      </w:r>
      <w:proofErr w:type="spellEnd"/>
      <w:r>
        <w:rPr>
          <w:rFonts w:ascii="Times New Roman" w:hAnsi="Times New Roman" w:cs="Times New Roman"/>
          <w:sz w:val="24"/>
        </w:rPr>
        <w:t xml:space="preserve"> par la plateforme ACRAV </w:t>
      </w:r>
      <w:proofErr w:type="spellStart"/>
      <w:r>
        <w:rPr>
          <w:rFonts w:ascii="Times New Roman" w:hAnsi="Times New Roman" w:cs="Times New Roman"/>
          <w:sz w:val="24"/>
        </w:rPr>
        <w:t>Ouémé</w:t>
      </w:r>
      <w:proofErr w:type="spellEnd"/>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t>Les faiblesses enregistrées</w:t>
      </w:r>
    </w:p>
    <w:p w:rsidR="00C96749" w:rsidRDefault="008D29FC">
      <w:pPr>
        <w:jc w:val="both"/>
        <w:rPr>
          <w:rFonts w:ascii="Times New Roman" w:hAnsi="Times New Roman" w:cs="Times New Roman"/>
          <w:sz w:val="24"/>
        </w:rPr>
      </w:pPr>
      <w:r>
        <w:rPr>
          <w:rFonts w:ascii="Times New Roman" w:hAnsi="Times New Roman" w:cs="Times New Roman"/>
          <w:sz w:val="24"/>
        </w:rPr>
        <w:t>Aucune œuvre humaine n’est jamais parfaite, dit-on. Ainsi, comme toute expérience, l’année artistique 2018-2019 qui s’achève a été marquée par de grandes insuffisances et de profondes difficultés. Au nombre de celles-ci, nous pouvons évoquer :</w:t>
      </w:r>
    </w:p>
    <w:p w:rsidR="00C96749" w:rsidRDefault="0087355A">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Manque d’engagement </w:t>
      </w:r>
      <w:r w:rsidR="008D29FC">
        <w:rPr>
          <w:rFonts w:ascii="Times New Roman" w:hAnsi="Times New Roman" w:cs="Times New Roman"/>
          <w:sz w:val="24"/>
        </w:rPr>
        <w:t>au sein des acteurs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Non implication de tous les membres à certaines activités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Echec de l’activité relative à l’activation des ateliers de musique, de danses traditionnelles et de littérature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Manque de moyens financiers et difficultés de mobilisation de fonds et de ressources humaines pour l’atteinte de tous les objectifs de la tournée artistique scolaire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Absentéisme perpétré de certains membres aux rencontres du réseau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Manque de sérieux dans la réalisation des activités ayant conduit à l’exclusion des deux nouvelles recrues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Démission presque totale du </w:t>
      </w:r>
      <w:r w:rsidR="0087355A">
        <w:rPr>
          <w:rFonts w:ascii="Times New Roman" w:hAnsi="Times New Roman" w:cs="Times New Roman"/>
          <w:sz w:val="24"/>
        </w:rPr>
        <w:t xml:space="preserve">responsable artistique de la session  </w:t>
      </w:r>
      <w:proofErr w:type="spellStart"/>
      <w:r w:rsidR="0087355A">
        <w:rPr>
          <w:rFonts w:ascii="Times New Roman" w:hAnsi="Times New Roman" w:cs="Times New Roman"/>
          <w:sz w:val="24"/>
        </w:rPr>
        <w:t>Ouémé</w:t>
      </w:r>
      <w:proofErr w:type="spellEnd"/>
      <w:r w:rsidR="0087355A">
        <w:rPr>
          <w:rFonts w:ascii="Times New Roman" w:hAnsi="Times New Roman" w:cs="Times New Roman"/>
          <w:sz w:val="24"/>
        </w:rPr>
        <w:t xml:space="preserve"> </w:t>
      </w:r>
      <w:r>
        <w:rPr>
          <w:rFonts w:ascii="Times New Roman" w:hAnsi="Times New Roman" w:cs="Times New Roman"/>
          <w:sz w:val="24"/>
        </w:rPr>
        <w:t>du Réseau</w:t>
      </w:r>
    </w:p>
    <w:p w:rsidR="00C96749" w:rsidRDefault="00C96749">
      <w:pPr>
        <w:pStyle w:val="Paragraphedeliste"/>
        <w:jc w:val="both"/>
        <w:rPr>
          <w:rFonts w:ascii="Times New Roman" w:hAnsi="Times New Roman" w:cs="Times New Roman"/>
          <w:sz w:val="24"/>
        </w:rPr>
      </w:pPr>
    </w:p>
    <w:p w:rsidR="00C96749" w:rsidRDefault="00C96749">
      <w:pPr>
        <w:pStyle w:val="Paragraphedeliste"/>
        <w:jc w:val="both"/>
        <w:rPr>
          <w:rFonts w:ascii="Times New Roman" w:hAnsi="Times New Roman" w:cs="Times New Roman"/>
          <w:sz w:val="24"/>
        </w:rPr>
      </w:pPr>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t xml:space="preserve">Les succès </w:t>
      </w:r>
      <w:r w:rsidR="00136FF5">
        <w:rPr>
          <w:rFonts w:ascii="Times New Roman" w:hAnsi="Times New Roman" w:cs="Times New Roman"/>
          <w:b/>
          <w:sz w:val="24"/>
        </w:rPr>
        <w:t>Enregistrés</w:t>
      </w:r>
    </w:p>
    <w:p w:rsidR="00C96749" w:rsidRDefault="008D29FC">
      <w:pPr>
        <w:jc w:val="both"/>
        <w:rPr>
          <w:rFonts w:ascii="Times New Roman" w:hAnsi="Times New Roman" w:cs="Times New Roman"/>
          <w:sz w:val="24"/>
        </w:rPr>
      </w:pPr>
      <w:r>
        <w:rPr>
          <w:rFonts w:ascii="Times New Roman" w:hAnsi="Times New Roman" w:cs="Times New Roman"/>
          <w:sz w:val="24"/>
        </w:rPr>
        <w:t>Malgré les insuffisances dont la mise en œuvre du PTA 2019 a souffert, de nombreux succès et pas de géants ont été enregistrés cette année. Les plus importants sont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Adhésion de deux nouveaux membres au réseau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Collaboration avec des comédiens externes pour la mise en œuvre de la tournée artistique scolaire</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3.000 apprenants de moins de 15 ans de près de 60 écoles bénéficiaires des fruits de la tournée artistique scolaire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Diffusion du spectacle HOGBONOU HO par les conteurs de la session junior dans trois villes du Bénin ;</w:t>
      </w:r>
    </w:p>
    <w:p w:rsidR="00C96749" w:rsidRDefault="0087355A">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1</w:t>
      </w:r>
      <w:r w:rsidRPr="0087355A">
        <w:rPr>
          <w:rFonts w:ascii="Times New Roman" w:hAnsi="Times New Roman" w:cs="Times New Roman"/>
          <w:sz w:val="24"/>
          <w:vertAlign w:val="superscript"/>
        </w:rPr>
        <w:t>er</w:t>
      </w:r>
      <w:r>
        <w:rPr>
          <w:rFonts w:ascii="Times New Roman" w:hAnsi="Times New Roman" w:cs="Times New Roman"/>
          <w:sz w:val="24"/>
        </w:rPr>
        <w:t xml:space="preserve"> </w:t>
      </w:r>
      <w:r w:rsidR="008D29FC">
        <w:rPr>
          <w:rFonts w:ascii="Times New Roman" w:hAnsi="Times New Roman" w:cs="Times New Roman"/>
          <w:sz w:val="24"/>
        </w:rPr>
        <w:t xml:space="preserve">Prix de la meilleure prestation en langue française catégorie conte </w:t>
      </w:r>
    </w:p>
    <w:p w:rsidR="0087355A" w:rsidRDefault="0087355A">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1</w:t>
      </w:r>
      <w:r w:rsidRPr="0087355A">
        <w:rPr>
          <w:rFonts w:ascii="Times New Roman" w:hAnsi="Times New Roman" w:cs="Times New Roman"/>
          <w:sz w:val="24"/>
          <w:vertAlign w:val="superscript"/>
        </w:rPr>
        <w:t>er</w:t>
      </w:r>
      <w:r>
        <w:rPr>
          <w:rFonts w:ascii="Times New Roman" w:hAnsi="Times New Roman" w:cs="Times New Roman"/>
          <w:sz w:val="24"/>
        </w:rPr>
        <w:t xml:space="preserve"> Prix de théâtre francophone sur les œuvres scolaire décerné par l’association des Professeurs de Français du Bénin décroché pour le CEG d’Application</w:t>
      </w:r>
    </w:p>
    <w:p w:rsidR="00136FF5" w:rsidRDefault="00136FF5">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1</w:t>
      </w:r>
      <w:r w:rsidRPr="00136FF5">
        <w:rPr>
          <w:rFonts w:ascii="Times New Roman" w:hAnsi="Times New Roman" w:cs="Times New Roman"/>
          <w:sz w:val="24"/>
          <w:vertAlign w:val="superscript"/>
        </w:rPr>
        <w:t>er</w:t>
      </w:r>
      <w:r>
        <w:rPr>
          <w:rFonts w:ascii="Times New Roman" w:hAnsi="Times New Roman" w:cs="Times New Roman"/>
          <w:sz w:val="24"/>
        </w:rPr>
        <w:t xml:space="preserve"> prix national de théâtre scolaire décroché pour le CEG1 Kétou</w:t>
      </w:r>
      <w:r w:rsidR="0087355A">
        <w:rPr>
          <w:rFonts w:ascii="Times New Roman" w:hAnsi="Times New Roman" w:cs="Times New Roman"/>
          <w:sz w:val="24"/>
        </w:rPr>
        <w:t xml:space="preserve"> sur le Festival International de Théâtre Scolaire et de Chorégraphie du Bénin</w:t>
      </w:r>
    </w:p>
    <w:p w:rsidR="00C96749" w:rsidRDefault="0087355A">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 xml:space="preserve">Installation du siège départemental de REPAC </w:t>
      </w:r>
      <w:r w:rsidR="008D29FC">
        <w:rPr>
          <w:rFonts w:ascii="Times New Roman" w:hAnsi="Times New Roman" w:cs="Times New Roman"/>
          <w:sz w:val="24"/>
        </w:rPr>
        <w:t>dans le Plateau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Naissance du partenariat REPAC –OPS de la France.</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La page Facebook du réseau a atteint près de 2500 abonnés ;</w:t>
      </w:r>
    </w:p>
    <w:p w:rsidR="00C96749" w:rsidRDefault="00C96749">
      <w:pPr>
        <w:jc w:val="both"/>
        <w:rPr>
          <w:rFonts w:ascii="Times New Roman" w:hAnsi="Times New Roman" w:cs="Times New Roman"/>
          <w:sz w:val="24"/>
        </w:rPr>
      </w:pPr>
    </w:p>
    <w:p w:rsidR="00C96749" w:rsidRDefault="008D29FC">
      <w:pPr>
        <w:pStyle w:val="Paragraphedeliste"/>
        <w:numPr>
          <w:ilvl w:val="0"/>
          <w:numId w:val="1"/>
        </w:numPr>
        <w:jc w:val="both"/>
        <w:rPr>
          <w:rFonts w:ascii="Times New Roman" w:hAnsi="Times New Roman" w:cs="Times New Roman"/>
          <w:b/>
          <w:sz w:val="24"/>
        </w:rPr>
      </w:pPr>
      <w:r>
        <w:rPr>
          <w:rFonts w:ascii="Times New Roman" w:hAnsi="Times New Roman" w:cs="Times New Roman"/>
          <w:b/>
          <w:sz w:val="24"/>
        </w:rPr>
        <w:t>Suggestions</w:t>
      </w:r>
    </w:p>
    <w:p w:rsidR="00C96749" w:rsidRDefault="008D29FC">
      <w:pPr>
        <w:jc w:val="both"/>
        <w:rPr>
          <w:rFonts w:ascii="Times New Roman" w:hAnsi="Times New Roman" w:cs="Times New Roman"/>
          <w:sz w:val="24"/>
        </w:rPr>
      </w:pPr>
      <w:r>
        <w:rPr>
          <w:rFonts w:ascii="Times New Roman" w:hAnsi="Times New Roman" w:cs="Times New Roman"/>
          <w:sz w:val="24"/>
        </w:rPr>
        <w:t>A l’issue de l’Assemblée Générale élective du 29 Septembre 2019 ou le présent rapport a été validé, il a été suggéré le retrait systématique des membres absentéistes conformément aux dispositions des textes en vigueur.</w:t>
      </w:r>
    </w:p>
    <w:p w:rsidR="00C96749" w:rsidRDefault="00C96749">
      <w:pPr>
        <w:jc w:val="both"/>
        <w:rPr>
          <w:rFonts w:ascii="Times New Roman" w:hAnsi="Times New Roman" w:cs="Times New Roman"/>
          <w:b/>
          <w:sz w:val="24"/>
        </w:rPr>
      </w:pPr>
    </w:p>
    <w:p w:rsidR="00C96749" w:rsidRDefault="008D29FC">
      <w:pPr>
        <w:jc w:val="both"/>
        <w:rPr>
          <w:rFonts w:ascii="Times New Roman" w:hAnsi="Times New Roman" w:cs="Times New Roman"/>
          <w:b/>
          <w:sz w:val="24"/>
        </w:rPr>
      </w:pPr>
      <w:r>
        <w:rPr>
          <w:rFonts w:ascii="Times New Roman" w:hAnsi="Times New Roman" w:cs="Times New Roman"/>
          <w:b/>
          <w:sz w:val="24"/>
        </w:rPr>
        <w:t>Remerciements</w:t>
      </w:r>
    </w:p>
    <w:p w:rsidR="00C96749" w:rsidRDefault="008D29FC">
      <w:pPr>
        <w:jc w:val="both"/>
        <w:rPr>
          <w:rFonts w:ascii="Times New Roman" w:hAnsi="Times New Roman" w:cs="Times New Roman"/>
          <w:sz w:val="24"/>
        </w:rPr>
      </w:pPr>
      <w:r>
        <w:rPr>
          <w:rFonts w:ascii="Times New Roman" w:hAnsi="Times New Roman" w:cs="Times New Roman"/>
          <w:sz w:val="24"/>
        </w:rPr>
        <w:t>Nos sincères gratitudes vont à l’endroit de :</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Tous les responsables à divers niveaux du réseau pour la volonté et l’engagement manifestés au service de la mise en œuvre du PTA 2019</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Tous les acteurs culturels et comédiens externes  sollicités pour la franche et fructueuse collaboration pendant l’année artistique qui s’achève</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Tous les partenaires du réseau pour le soutien toujours renouvelé</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Tous les parents des membres actifs surtout ceux de la session Junior pour la confiance toujours renouvelée</w:t>
      </w:r>
    </w:p>
    <w:p w:rsidR="00C96749" w:rsidRDefault="008D29FC">
      <w:pPr>
        <w:pStyle w:val="Paragraphedeliste"/>
        <w:numPr>
          <w:ilvl w:val="0"/>
          <w:numId w:val="2"/>
        </w:numPr>
        <w:jc w:val="both"/>
        <w:rPr>
          <w:rFonts w:ascii="Times New Roman" w:hAnsi="Times New Roman" w:cs="Times New Roman"/>
          <w:sz w:val="24"/>
        </w:rPr>
      </w:pPr>
      <w:r>
        <w:rPr>
          <w:rFonts w:ascii="Times New Roman" w:hAnsi="Times New Roman" w:cs="Times New Roman"/>
          <w:sz w:val="24"/>
        </w:rPr>
        <w:t>Tous ceux qui dans l’ombre, de près ou de loin ont contribué d’une manière ou d’une autre à la réalisation des activités du réseau au cours de l’année échue</w:t>
      </w:r>
    </w:p>
    <w:p w:rsidR="0048691D" w:rsidRPr="0048691D" w:rsidRDefault="0048691D" w:rsidP="0048691D">
      <w:pPr>
        <w:jc w:val="right"/>
        <w:rPr>
          <w:rFonts w:ascii="Times New Roman" w:hAnsi="Times New Roman" w:cs="Times New Roman"/>
          <w:sz w:val="24"/>
        </w:rPr>
      </w:pPr>
      <w:r>
        <w:rPr>
          <w:rFonts w:ascii="Times New Roman" w:hAnsi="Times New Roman" w:cs="Times New Roman"/>
          <w:sz w:val="24"/>
        </w:rPr>
        <w:t>Le secrétaire Ex</w:t>
      </w:r>
      <w:bookmarkStart w:id="0" w:name="_GoBack"/>
      <w:bookmarkEnd w:id="0"/>
      <w:r>
        <w:rPr>
          <w:rFonts w:ascii="Times New Roman" w:hAnsi="Times New Roman" w:cs="Times New Roman"/>
          <w:sz w:val="24"/>
        </w:rPr>
        <w:t>écutif</w:t>
      </w:r>
    </w:p>
    <w:sectPr w:rsidR="0048691D" w:rsidRPr="0048691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6E50" w:rsidRDefault="005B6E50">
      <w:pPr>
        <w:spacing w:after="0" w:line="240" w:lineRule="auto"/>
      </w:pPr>
      <w:r>
        <w:separator/>
      </w:r>
    </w:p>
  </w:endnote>
  <w:endnote w:type="continuationSeparator" w:id="0">
    <w:p w:rsidR="005B6E50" w:rsidRDefault="005B6E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6749" w:rsidRDefault="005B6E50">
    <w:pPr>
      <w:pStyle w:val="Pieddepage"/>
    </w:pPr>
    <w:r>
      <w:rPr>
        <w:noProof/>
        <w:lang w:eastAsia="fr-FR"/>
      </w:rPr>
      <w:pict>
        <v:shapetype id="_x0000_m2050" coordsize="21600,21600" o:spt="65" adj="2700" path="m,l,21600@0,21600,21600@0,21600,xem@0,21600nfl@3@5c@7@9@11@13,21600@0e">
          <v:stroke joinstyle="miter"/>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w:pict>
    </w:r>
    <w:r>
      <w:rPr>
        <w:noProof/>
        <w:lang w:eastAsia="fr-FR"/>
      </w:rPr>
      <w:pict>
        <v:shape id="4098" o:spid="_x0000_s2049" type="#_x0000_m2050" style="position:absolute;margin-left:0;margin-top:0;width:29pt;height:21.6pt;z-index:251658240;mso-width-percent:0;mso-height-percent:0;mso-top-percent:70;mso-wrap-distance-left:0;mso-wrap-distance-right:0;mso-position-horizontal:left;mso-position-horizontal-relative:right-margin-area;mso-position-vertical-relative:bottom-margin-area;mso-width-percent:0;mso-height-percent:0;mso-top-percent:70;mso-width-relative:page;mso-height-relative:page" o:spt="65" o:allowincell="f" adj="14135" path="m,l,21600@0,21600,21600@0,21600,xem@0,21600nfl@3@5c@7@9@11@13,21600@0e" fillcolor="white" strokecolor="gray" strokeweight=".25pt">
          <v:stroke joinstyle="miter"/>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v:textbox>
            <w:txbxContent>
              <w:p w:rsidR="00C96749" w:rsidRDefault="008D29FC">
                <w:pPr>
                  <w:jc w:val="center"/>
                </w:pPr>
                <w:r>
                  <w:fldChar w:fldCharType="begin"/>
                </w:r>
                <w:r>
                  <w:instrText>PAGE    \* MERGEFORMAT</w:instrText>
                </w:r>
                <w:r>
                  <w:fldChar w:fldCharType="separate"/>
                </w:r>
                <w:r w:rsidR="0048691D" w:rsidRPr="0048691D">
                  <w:rPr>
                    <w:noProof/>
                    <w:sz w:val="16"/>
                    <w:szCs w:val="16"/>
                  </w:rPr>
                  <w:t>4</w:t>
                </w:r>
                <w:r>
                  <w:rPr>
                    <w:sz w:val="16"/>
                    <w:szCs w:val="16"/>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6E50" w:rsidRDefault="005B6E50">
      <w:pPr>
        <w:spacing w:after="0" w:line="240" w:lineRule="auto"/>
      </w:pPr>
      <w:r>
        <w:separator/>
      </w:r>
    </w:p>
  </w:footnote>
  <w:footnote w:type="continuationSeparator" w:id="0">
    <w:p w:rsidR="005B6E50" w:rsidRDefault="005B6E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544A1EA0"/>
    <w:lvl w:ilvl="0" w:tplc="6488139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0000002"/>
    <w:multiLevelType w:val="hybridMultilevel"/>
    <w:tmpl w:val="CDEA21D6"/>
    <w:lvl w:ilvl="0" w:tplc="E86C008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4E485DBC"/>
    <w:multiLevelType w:val="hybridMultilevel"/>
    <w:tmpl w:val="242E4DC8"/>
    <w:lvl w:ilvl="0" w:tplc="16C048BE">
      <w:start w:val="2"/>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749"/>
    <w:rsid w:val="00136FF5"/>
    <w:rsid w:val="0048691D"/>
    <w:rsid w:val="005B6E50"/>
    <w:rsid w:val="0087355A"/>
    <w:rsid w:val="008D29FC"/>
    <w:rsid w:val="00C967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6948A5CE-B174-4E55-8C30-8D2F72B98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pPr>
      <w:ind w:left="720"/>
      <w:contextualSpacing/>
    </w:pPr>
  </w:style>
  <w:style w:type="paragraph" w:styleId="En-tte">
    <w:name w:val="header"/>
    <w:basedOn w:val="Normal"/>
    <w:link w:val="En-tteCar"/>
    <w:uiPriority w:val="99"/>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 w:type="table" w:styleId="Grilledutableau">
    <w:name w:val="Table Grid"/>
    <w:basedOn w:val="Tableau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1463</Words>
  <Characters>8049</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DELL</cp:lastModifiedBy>
  <cp:revision>91</cp:revision>
  <dcterms:created xsi:type="dcterms:W3CDTF">2019-10-09T20:32:00Z</dcterms:created>
  <dcterms:modified xsi:type="dcterms:W3CDTF">2020-01-04T06:41:00Z</dcterms:modified>
</cp:coreProperties>
</file>